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F77" w:rsidRPr="009C3ECF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 wp14:anchorId="724989A6" wp14:editId="0A329301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แผนการเรียน หลักสูตรประกาศนียบัตรวิชาชีพ (ปวช.)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พุทธศักราช 2556</w:t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ทั้ง 5 สาขาวิชา</w:t>
      </w:r>
      <w:r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2559</w:t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011F77" w:rsidRDefault="00011F77" w:rsidP="00011F7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 w:rsidRPr="00011F77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สาขาวิชา ช่างยนต์ </w:t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(สิบเอกสุริยา  เขื่อนคำ)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ช่างไฟฟ้า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(นายชาญนะที อ่อนทอง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อิเล็กทรอนิกส์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(นายทิณกร เจียจันทร์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การบัญชี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(นางสาวสุภัททา หงษ์คำ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1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คอมพิวเตอร์ธุรกิจ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(นางสาวดารณี หงษ์คำ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011F77" w:rsidRDefault="00011F77" w:rsidP="00011F77">
      <w:pPr>
        <w:spacing w:after="0" w:line="240" w:lineRule="auto"/>
        <w:ind w:left="144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ลงชื่อ..................................................................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(นายทัศน์พัสกร   โตมร)</w:t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  <w:t xml:space="preserve">            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(นายอาณัติ เหล่าโก้ก)</w:t>
      </w:r>
    </w:p>
    <w:p w:rsidR="00011F77" w:rsidRPr="00011F77" w:rsidRDefault="00011F77" w:rsidP="00011F7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รองผู้อำนวยการฝ่ายวิชาการ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ผู้อำนวยการวิทยาลัยเทคโนโลยีบริหารธุรกิจรักไทย น้ำยืน</w:t>
      </w:r>
    </w:p>
    <w:p w:rsidR="00011F77" w:rsidRPr="009C3ECF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 wp14:anchorId="5F9B09F2" wp14:editId="59D97F13">
            <wp:extent cx="1080000" cy="1080000"/>
            <wp:effectExtent l="19050" t="0" r="5850" b="0"/>
            <wp:docPr id="1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แผนการเรียน หลักสูตรประกาศนียบัตรวิชาชีพ</w:t>
      </w:r>
      <w:r w:rsidR="004E6932">
        <w:rPr>
          <w:rFonts w:ascii="TH SarabunPSK" w:hAnsi="TH SarabunPSK" w:cs="TH SarabunPSK" w:hint="cs"/>
          <w:b/>
          <w:bCs/>
          <w:sz w:val="30"/>
          <w:szCs w:val="36"/>
          <w:cs/>
        </w:rPr>
        <w:t>ชั้นสูง (ปวส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.) </w:t>
      </w:r>
      <w:r w:rsidR="004E6932">
        <w:rPr>
          <w:rFonts w:ascii="TH SarabunPSK" w:hAnsi="TH SarabunPSK" w:cs="TH SarabunPSK" w:hint="cs"/>
          <w:b/>
          <w:bCs/>
          <w:sz w:val="30"/>
          <w:szCs w:val="36"/>
          <w:cs/>
        </w:rPr>
        <w:t>พุทธศักราช 2557</w:t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ทั้ง 5 สาขาวิชา</w:t>
      </w:r>
      <w:r>
        <w:rPr>
          <w:rFonts w:ascii="TH SarabunPSK" w:hAnsi="TH SarabunPSK" w:cs="TH SarabunPSK"/>
          <w:b/>
          <w:bCs/>
          <w:sz w:val="30"/>
          <w:szCs w:val="36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ปีการศึกษา 2559</w:t>
      </w:r>
    </w:p>
    <w:p w:rsidR="00011F77" w:rsidRDefault="00011F77" w:rsidP="00011F7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  <w:bookmarkStart w:id="0" w:name="_GoBack"/>
      <w:bookmarkEnd w:id="0"/>
    </w:p>
    <w:p w:rsidR="00011F77" w:rsidRDefault="00011F77" w:rsidP="00011F77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เทคนิคยานยนต์</w:t>
      </w:r>
      <w:r w:rsidRPr="00011F77"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</w:t>
      </w:r>
      <w:r w:rsidR="004E6932">
        <w:rPr>
          <w:rFonts w:ascii="TH SarabunPSK" w:hAnsi="TH SarabunPSK" w:cs="TH SarabunPSK"/>
          <w:b/>
          <w:bCs/>
          <w:sz w:val="30"/>
          <w:szCs w:val="36"/>
        </w:rPr>
        <w:tab/>
      </w:r>
      <w:r w:rsidR="004E6932">
        <w:rPr>
          <w:rFonts w:ascii="TH SarabunPSK" w:hAnsi="TH SarabunPSK" w:cs="TH SarabunPSK"/>
          <w:b/>
          <w:bCs/>
          <w:sz w:val="30"/>
          <w:szCs w:val="36"/>
        </w:rPr>
        <w:tab/>
      </w:r>
      <w:r w:rsidR="004E6932"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(สิบเอกสุริยา  เขื่อนคำ)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ชา ช่างติดตั้งไฟฟ้า</w:t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(นายชาญนะที อ่อนทอง)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อิเล็กทรอนิกส์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อุตสาหกรรม</w:t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(นายทิณกร เจียจันทร์)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สาขาวิชา การบัญชี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(นางสาวสุภัททา หงษ์คำ)</w:t>
      </w:r>
    </w:p>
    <w:p w:rsidR="00011F77" w:rsidRPr="00011F77" w:rsidRDefault="00011F77" w:rsidP="00011F77">
      <w:pPr>
        <w:spacing w:after="0" w:line="240" w:lineRule="auto"/>
        <w:ind w:left="5760"/>
        <w:rPr>
          <w:rFonts w:ascii="TH SarabunPSK" w:hAnsi="TH SarabunPSK" w:cs="TH SarabunPSK" w:hint="cs"/>
          <w:b/>
          <w:bCs/>
          <w:sz w:val="16"/>
          <w:szCs w:val="16"/>
        </w:rPr>
      </w:pPr>
    </w:p>
    <w:p w:rsidR="00011F77" w:rsidRDefault="00011F77" w:rsidP="00011F77">
      <w:pPr>
        <w:pStyle w:val="ListParagraph"/>
        <w:numPr>
          <w:ilvl w:val="0"/>
          <w:numId w:val="2"/>
        </w:num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ส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าขาวิชา การพัฒนาโปรแกรม</w:t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 w:rsidR="004E6932"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ลงชื่อ........................................................หัวหน้าสาขาวิชา</w:t>
      </w:r>
    </w:p>
    <w:p w:rsidR="00011F77" w:rsidRDefault="00011F77" w:rsidP="00011F77">
      <w:pPr>
        <w:spacing w:after="0" w:line="240" w:lineRule="auto"/>
        <w:ind w:left="5760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(นางสาวดารณี หงษ์คำ)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011F77" w:rsidRDefault="00011F77" w:rsidP="00011F77">
      <w:pPr>
        <w:spacing w:after="0" w:line="240" w:lineRule="auto"/>
        <w:ind w:left="144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ลงชื่อ..................................................................</w:t>
      </w:r>
    </w:p>
    <w:p w:rsidR="00011F77" w:rsidRDefault="00011F77" w:rsidP="00011F7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(นายทัศน์พัสกร   โตมร)</w:t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</w:r>
      <w:r>
        <w:rPr>
          <w:rFonts w:ascii="TH SarabunPSK" w:hAnsi="TH SarabunPSK" w:cs="TH SarabunPSK"/>
          <w:b/>
          <w:bCs/>
          <w:sz w:val="30"/>
          <w:szCs w:val="36"/>
        </w:rPr>
        <w:tab/>
        <w:t xml:space="preserve">                 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(นายอาณัติ เหล่าโก้ก)</w:t>
      </w:r>
    </w:p>
    <w:p w:rsidR="00296891" w:rsidRDefault="00011F77" w:rsidP="00011F77">
      <w:pPr>
        <w:spacing w:after="0" w:line="240" w:lineRule="auto"/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รองผู้อำนวยการฝ่ายวิชาการ</w:t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ผู้อำนวยการวิทยาลัยเทคโนโลยีบริหารธุรกิจรักไทย น้ำยืน</w:t>
      </w:r>
    </w:p>
    <w:sectPr w:rsidR="00296891" w:rsidSect="00011F77">
      <w:pgSz w:w="16838" w:h="11906" w:orient="landscape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30BA7"/>
    <w:multiLevelType w:val="hybridMultilevel"/>
    <w:tmpl w:val="B2C84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FF368E"/>
    <w:multiLevelType w:val="hybridMultilevel"/>
    <w:tmpl w:val="B2C84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F77"/>
    <w:rsid w:val="00011F77"/>
    <w:rsid w:val="00296891"/>
    <w:rsid w:val="004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7149AD-359C-4840-932D-F8487BC0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F7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1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Tuspussakon Tomon</dc:creator>
  <cp:keywords/>
  <dc:description/>
  <cp:lastModifiedBy>Tuspussakon Tomon</cp:lastModifiedBy>
  <cp:revision>1</cp:revision>
  <dcterms:created xsi:type="dcterms:W3CDTF">2016-10-14T09:38:00Z</dcterms:created>
  <dcterms:modified xsi:type="dcterms:W3CDTF">2016-10-14T09:50:00Z</dcterms:modified>
</cp:coreProperties>
</file>